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o-RO" w:eastAsia="zh-CN" w:bidi="ar"/>
        </w:rPr>
        <w:t xml:space="preserve">ANEXA 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M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DECLARAŢIE PE PROPRIE RĂSPUNDERE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firstLine="48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Subsemnatul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,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............................................................................., domiciliat în localitatea ..................................., str. ............................, nr. ......., bl. ......, ap. ......, sectorul/judeţul ..........................., codul poştal ..............................., posesor al actului de identitate ................................... seria ........ nr. ..................., codul numeric personal .............................., în calitate de reprezentant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 legal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al …………............................,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CUI/CIF...................,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prin prezenta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declar pe propria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răspundere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că </w:t>
      </w:r>
      <w:r>
        <w:rPr>
          <w:rFonts w:hint="default" w:ascii="Times New Roman" w:hAnsi="Times New Roman"/>
          <w:i w:val="0"/>
          <w:color w:val="000000"/>
          <w:sz w:val="24"/>
          <w:szCs w:val="24"/>
          <w:u w:val="none"/>
          <w:vertAlign w:val="baseline"/>
        </w:rPr>
        <w:t>sumele din finanţarea nerambursabilă</w:t>
      </w:r>
      <w:r>
        <w:rPr>
          <w:rFonts w:hint="default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 primite pentru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>Proiectul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 de mediu ………………………..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>………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>fina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nțat prin contractul de finanțare nr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.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......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..…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>………………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...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....., </w:t>
      </w:r>
      <w:r>
        <w:rPr>
          <w:rFonts w:hint="default" w:ascii="Times New Roman" w:hAnsi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nu au fost folosite pentru activităţi economice</w:t>
      </w:r>
      <w:r>
        <w:rPr>
          <w:rFonts w:hint="default"/>
          <w:i w:val="0"/>
          <w:color w:val="000000"/>
          <w:sz w:val="24"/>
          <w:szCs w:val="24"/>
          <w:u w:val="none"/>
          <w:vertAlign w:val="baseline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firstLine="48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Cunoscând pedeapsa prevăzută de art. 326 din Noul Cod penal pentru infracţiunea de fals în declaraţii, am verificat datele din prezenta declaraţie, care este completă şi corectă.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Data: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Denumirea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organiza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ției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Numele, Prenumele și Funcția reprezentantului legal: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Semnătura: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E25C7"/>
    <w:rsid w:val="25C57327"/>
    <w:rsid w:val="46FA39EE"/>
    <w:rsid w:val="5A8F0F82"/>
    <w:rsid w:val="5F325C86"/>
    <w:rsid w:val="6522245E"/>
    <w:rsid w:val="6C9550AC"/>
    <w:rsid w:val="6E160F35"/>
    <w:rsid w:val="73EC5112"/>
    <w:rsid w:val="74A601F0"/>
    <w:rsid w:val="753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2022-04-06T07:20:00Z</dcterms:created>
  <dc:creator>Teodora.Bolonyi</dc:creator>
  <cp:lastModifiedBy>Gabriela.Funaru</cp:lastModifiedBy>
  <dcterms:modified xsi:type="dcterms:W3CDTF">2023-01-25T10:18:53Z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