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FORMULAR DE EVALUARE TEHNICĂ ȘI FINANCIARĂ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SPORTUL DE MASĂ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Denumire proiect: 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Solicitant: ___________________________________________________________________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34"/>
        <w:tblW w:w="128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411"/>
        <w:gridCol w:w="3539"/>
        <w:gridCol w:w="991"/>
        <w:gridCol w:w="1110"/>
        <w:gridCol w:w="1250"/>
        <w:gridCol w:w="282"/>
        <w:gridCol w:w="3"/>
        <w:gridCol w:w="706"/>
        <w:gridCol w:w="404"/>
        <w:gridCol w:w="706"/>
        <w:gridCol w:w="404"/>
        <w:gridCol w:w="1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600" w:hRule="atLeast"/>
        </w:trPr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Criteriu/ Subcriteriu de apreciere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13"/>
                <w:szCs w:val="13"/>
                <w:rtl w:val="0"/>
              </w:rPr>
              <w:t>Punctaj MAXIM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sz w:val="13"/>
                <w:szCs w:val="13"/>
                <w:rtl w:val="0"/>
              </w:rPr>
              <w:t xml:space="preserve">Punctaj acordat </w:t>
            </w: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sz w:val="13"/>
                <w:szCs w:val="13"/>
                <w:rtl w:val="0"/>
              </w:rPr>
              <w:t>Observații evaluator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915" w:hRule="atLeast"/>
        </w:trPr>
        <w:tc>
          <w:tcPr>
            <w:gridSpan w:val="3"/>
            <w:tcBorders>
              <w:top w:val="nil"/>
              <w:left w:val="single" w:color="000000" w:sz="8" w:space="0"/>
              <w:bottom w:val="nil"/>
              <w:right w:val="single" w:color="800080" w:sz="4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40" w:hanging="24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C1. RELEVANȚA PROIECTULUI – măsura în care proiectul prin scop, obiectivele și activitățile propuse contribuie coerent la soluționarea problemei și nevoilor specifice ale beneficiarilor (maxim 60 puncte - minim 30 puncte) </w:t>
            </w:r>
          </w:p>
        </w:tc>
        <w:tc>
          <w:tcPr>
            <w:tcBorders>
              <w:top w:val="nil"/>
              <w:left w:val="nil"/>
              <w:bottom w:val="nil"/>
              <w:right w:val="single" w:color="800080" w:sz="4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60</w:t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single" w:color="800080" w:sz="4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48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SC1.1.</w:t>
            </w: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Capacitatea de implementare   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6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930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 </w:t>
            </w: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Este descrisă </w:t>
            </w: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rtl w:val="0"/>
              </w:rPr>
              <w:t>experiența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solicitantului, utilitatea şi relevanța acestei experiențe în raport cu nevoile identificate ale grupului țintă şi cu obiectivele proiectului, capacitatea operațională de a implementa proiectul și sunt prezentate resursele materiale, informaționale și umane care sunt puse la dispoziție pentru implementarea proiectului. 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6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48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SC1.2.</w:t>
            </w: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Context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6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48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Măsura în care proiectul contribuie la soluționarea necesităților specifice ale beneficiarilor și la realizarea obiectivelor din documentele strategice relevante și asigură realizarea obiectivelor stabilite.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6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495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SC1.3</w:t>
            </w: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Problema identificată și nevoile beneficiarilor                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10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480" w:hRule="atLeast"/>
        </w:trPr>
        <w:tc>
          <w:tcPr>
            <w:vMerge w:val="restart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 </w:t>
            </w: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Problema identificată este concretă, importantă, stringentă, abordabilă, relevantă și fundamentată.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7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480" w:hRule="atLeast"/>
        </w:trPr>
        <w:tc>
          <w:tcPr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Problema este relevantă pentru beneficiari iar acestora țintă sunt clar identificate și fundamentate.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3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51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SC1.4.</w:t>
            </w: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Beneficiarii și participanții proiectului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10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510" w:hRule="atLeast"/>
        </w:trPr>
        <w:tc>
          <w:tcPr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 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 </w:t>
            </w: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Definirea, identificarea și descrierea beneficiarilor și participanților.  Explicitarea modalității de selecție a beneficiarilor.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3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510" w:hRule="atLeast"/>
        </w:trPr>
        <w:tc>
          <w:tcPr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Dimensionarea participanților și beneficiarilor este corelată cu specificul și complexitatea activităților implementate şi cu resursele puse la dispoziție prin proiect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7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277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SC1.5.</w:t>
            </w: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Scop, obiective, activități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22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645" w:hRule="atLeast"/>
        </w:trPr>
        <w:tc>
          <w:tcPr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 </w:t>
            </w: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Stabilirea corectă a scopului în funcție de problema identificată și nevoile beneficiarilor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645" w:hRule="atLeast"/>
        </w:trPr>
        <w:tc>
          <w:tcPr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 </w:t>
            </w:r>
          </w:p>
        </w:tc>
        <w:tc>
          <w:tcPr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Obiectivele sunt specifice, măsurabile, abordabile, realiste şi încadrabile în timp (SMART)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8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645" w:hRule="atLeast"/>
        </w:trPr>
        <w:tc>
          <w:tcPr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Activităţile sunt descrise detaliat, inclusiv resursele prevăzute (resursele financiare, umane, materiale, informaționale și de timp ale proiectului) și planificarea acestora este coerentă (calendarul de activități).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8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645" w:hRule="atLeast"/>
        </w:trPr>
        <w:tc>
          <w:tcPr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 </w:t>
            </w:r>
          </w:p>
        </w:tc>
        <w:tc>
          <w:tcPr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Există concordanță între scop, obiective și activități </w:t>
            </w:r>
          </w:p>
        </w:tc>
        <w:tc>
          <w:tcPr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2</w:t>
            </w:r>
          </w:p>
        </w:tc>
        <w:tc>
          <w:tcPr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80" w:hRule="atLeast"/>
        </w:trPr>
        <w:tc>
          <w:tcPr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51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SC1.6.</w:t>
            </w:r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Asigurarea implementării activității de Informare și promovare a proiectului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6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585" w:hRule="atLeast"/>
        </w:trPr>
        <w:tc>
          <w:tcPr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 </w:t>
            </w: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Proiectul contribuie prin activitatea de Informare și promovare la vizibilitatea proiectului și la mediatizarea scopului, obiectivelor, activităților și a beneficiilor proiectului.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6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630" w:hRule="atLeast"/>
        </w:trPr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C2. EFICACITATEA PROIECTULUI – măsura în care rezultatele proiectului contribuie la atingerea obiectivelor propuse 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14</w:t>
            </w:r>
          </w:p>
        </w:tc>
        <w:tc>
          <w:tcPr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675" w:hRule="atLeast"/>
        </w:trPr>
        <w:tc>
          <w:tcPr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 </w:t>
            </w: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Proiectul prezintă adecvat </w:t>
            </w: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rtl w:val="0"/>
              </w:rPr>
              <w:t>indicatorii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preconizați și </w:t>
            </w: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rtl w:val="0"/>
              </w:rPr>
              <w:t>rezultatele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vizate. Există concordanță între obiectivele stabilite și indicatorii preconizați, rezultatele vizate și beneficiari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6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720" w:hRule="atLeast"/>
        </w:trPr>
        <w:tc>
          <w:tcPr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 </w:t>
            </w:r>
          </w:p>
        </w:tc>
        <w:tc>
          <w:tcPr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Proiectul prezintă </w:t>
            </w: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rtl w:val="0"/>
              </w:rPr>
              <w:t>impactul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 estimat asupra beneficiarilor, comunității și solicitantului. Există concordanță între obiectivele stabilite și impactul preconizat, asupra beneficiarilor, comunității și solicitantului.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8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840" w:hRule="atLeast"/>
        </w:trPr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C3.EFICIENȚA PROIECTULUI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– Măsura în care rezultatele sunt realizate cu un cost rezonabil al activităților proiectului.                            (maxim 16 puncte - minim 10 puncte)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16</w:t>
            </w:r>
          </w:p>
        </w:tc>
        <w:tc>
          <w:tcPr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825" w:hRule="atLeast"/>
        </w:trPr>
        <w:tc>
          <w:tcPr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Costurile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incluse în buget sunt realiste în termeni de rezonabilitate a costurilor, fundamentarea bugetului s-a efectuat cu respectarea prevederilor legale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8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465" w:hRule="atLeast"/>
        </w:trPr>
        <w:tc>
          <w:tcPr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Costurile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incluse în buget sunt oportune în raport cu activitățile propuse și rezultatele așteptate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8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615" w:hRule="atLeast"/>
        </w:trPr>
        <w:tc>
          <w:tcPr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C4. SUSTENABILITATEA PROIECTULUI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– măsura în care proiectul asigură continuarea efectelor sale şi valorificarea rezultatelor obținute după încetarea sursei de finanțare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10</w:t>
            </w:r>
          </w:p>
        </w:tc>
        <w:tc>
          <w:tcPr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450" w:hRule="atLeast"/>
        </w:trPr>
        <w:tc>
          <w:tcPr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Măsuri de valorificare a rezultatelor proiectului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525" w:hRule="atLeast"/>
        </w:trPr>
        <w:tc>
          <w:tcPr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Măsuri de transferabilitate a rezultatelor proiectului 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615" w:hRule="atLeast"/>
        </w:trPr>
        <w:tc>
          <w:tcPr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TOTAL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(C1+C2+C3+C4)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100</w:t>
            </w:r>
          </w:p>
        </w:tc>
        <w:tc>
          <w:tcPr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trHeight w:val="300" w:hRule="atLeast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Observații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trHeight w:val="345" w:hRule="atLeast"/>
        </w:trPr>
        <w:tc>
          <w:tcPr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 w:firstLine="339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Notarea cu  0 a unui subcriteriu NU conduce la respingerea proiectului, procesul de evaluare şi selecţie continuându-se, în funcţie de punctajul final obţinut de proiect.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trHeight w:val="300" w:hRule="atLeast"/>
        </w:trPr>
        <w:tc>
          <w:tcPr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 w:firstLine="339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Punctajul final reprezintă suma punctajelor obținute la toate cele 4 criterii.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trHeight w:val="630" w:hRule="atLeast"/>
        </w:trPr>
        <w:tc>
          <w:tcPr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 w:firstLine="339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 xml:space="preserve">Un proiect va fi selectat pentru finanţare numai dacă va cumula în urma evaluării un punctaj minim de </w:t>
            </w:r>
            <w:r>
              <w:rPr>
                <w:sz w:val="16"/>
                <w:szCs w:val="16"/>
                <w:rtl w:val="0"/>
              </w:rPr>
              <w:t>6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rtl w:val="0"/>
              </w:rPr>
              <w:t>0 de puncte, precum și punctajul minim la criteriile 1 și 3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 w:firstLine="339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trHeight w:val="9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420" w:hRule="atLeast"/>
        </w:trPr>
        <w:tc>
          <w:tcPr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 w:firstLine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Proiectul este declarat admis?</w:t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 w:firstLine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 w:firstLine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 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DA</w:t>
            </w:r>
          </w:p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NU</w:t>
            </w:r>
          </w:p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Bugetul aprobat al proiectului: ________________ Lei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Se vor detalia și argumente orice modificări ale bugetului: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______________________________________________________________________________________________________________________________________________________________</w:t>
      </w:r>
    </w:p>
    <w:tbl>
      <w:tblPr>
        <w:tblStyle w:val="135"/>
        <w:tblW w:w="68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Nume prenume evaluator: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Semnătură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evaluator: _____</w:t>
            </w:r>
            <w:bookmarkStart w:id="1" w:name="_GoBack"/>
            <w:bookmarkEnd w:id="1"/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________________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sectPr>
      <w:footerReference r:id="rId3" w:type="default"/>
      <w:pgSz w:w="11909" w:h="16834"/>
      <w:pgMar w:top="907" w:right="922" w:bottom="1080" w:left="1411" w:header="706" w:footer="706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IDAutomationHC39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IDAutomationHC39M">
    <w:panose1 w:val="02000509000000020004"/>
    <w:charset w:val="00"/>
    <w:family w:val="auto"/>
    <w:pitch w:val="default"/>
    <w:sig w:usb0="80000003" w:usb1="0000004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eastAsia="Calibri" w:cs="Calibri"/>
        <w:color w:val="000000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DCF48E1"/>
    <w:rsid w:val="32493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qFormat="1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qFormat="1"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240" w:after="0" w:line="276" w:lineRule="auto"/>
      <w:outlineLvl w:val="0"/>
    </w:pPr>
    <w:rPr>
      <w:rFonts w:ascii="Cambria" w:hAnsi="Cambria" w:eastAsia="Calibri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41"/>
    <w:semiHidden/>
    <w:unhideWhenUsed/>
    <w:qFormat/>
    <w:uiPriority w:val="9"/>
    <w:pPr>
      <w:keepNext/>
      <w:keepLines/>
      <w:suppressAutoHyphens/>
      <w:spacing w:before="40" w:after="0" w:line="100" w:lineRule="atLeast"/>
      <w:outlineLvl w:val="1"/>
    </w:pPr>
    <w:rPr>
      <w:rFonts w:ascii="Calibri Light" w:hAnsi="Calibri Light" w:eastAsia="Times New Roman" w:cs="Times New Roman"/>
      <w:color w:val="2E74B5"/>
      <w:sz w:val="26"/>
      <w:szCs w:val="26"/>
      <w:lang w:val="ro-RO" w:eastAsia="ar-SA"/>
    </w:rPr>
  </w:style>
  <w:style w:type="paragraph" w:styleId="4">
    <w:name w:val="heading 3"/>
    <w:basedOn w:val="1"/>
    <w:next w:val="1"/>
    <w:link w:val="42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1"/>
    <w:next w:val="1"/>
    <w:link w:val="43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outlineLvl w:val="5"/>
    </w:pPr>
    <w:rPr>
      <w:b/>
      <w:sz w:val="24"/>
      <w:u w:val="single"/>
      <w:lang w:val="ro-RO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63"/>
    <w:semiHidden/>
    <w:unhideWhenUsed/>
    <w:qFormat/>
    <w:uiPriority w:val="99"/>
    <w:pPr>
      <w:spacing w:after="0" w:line="240" w:lineRule="auto"/>
    </w:pPr>
    <w:rPr>
      <w:rFonts w:ascii="Times New Roman" w:hAnsi="Times New Roman" w:eastAsia="Arial Unicode MS" w:cs="Times New Roman"/>
      <w:sz w:val="18"/>
      <w:szCs w:val="18"/>
    </w:rPr>
  </w:style>
  <w:style w:type="paragraph" w:styleId="9">
    <w:name w:val="Body Text"/>
    <w:link w:val="53"/>
    <w:qFormat/>
    <w:uiPriority w:val="0"/>
    <w:pPr>
      <w:spacing w:after="12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10">
    <w:name w:val="Body Text Indent"/>
    <w:link w:val="50"/>
    <w:qFormat/>
    <w:uiPriority w:val="0"/>
    <w:pPr>
      <w:spacing w:after="120" w:line="240" w:lineRule="auto"/>
      <w:ind w:left="283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11">
    <w:name w:val="Body Text Indent 2"/>
    <w:basedOn w:val="1"/>
    <w:link w:val="83"/>
    <w:semiHidden/>
    <w:unhideWhenUsed/>
    <w:qFormat/>
    <w:uiPriority w:val="99"/>
    <w:pPr>
      <w:spacing w:after="120" w:line="480" w:lineRule="auto"/>
      <w:ind w:left="360"/>
    </w:pPr>
    <w:rPr>
      <w:rFonts w:ascii="Times New Roman" w:hAnsi="Times New Roman" w:eastAsia="Arial Unicode MS" w:cs="Times New Roman"/>
      <w:sz w:val="24"/>
      <w:szCs w:val="24"/>
    </w:rPr>
  </w:style>
  <w:style w:type="paragraph" w:styleId="12">
    <w:name w:val="annotation text"/>
    <w:basedOn w:val="1"/>
    <w:link w:val="62"/>
    <w:unhideWhenUsed/>
    <w:qFormat/>
    <w:uiPriority w:val="0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</w:rPr>
  </w:style>
  <w:style w:type="paragraph" w:styleId="13">
    <w:name w:val="annotation subject"/>
    <w:basedOn w:val="12"/>
    <w:next w:val="12"/>
    <w:link w:val="65"/>
    <w:semiHidden/>
    <w:unhideWhenUsed/>
    <w:qFormat/>
    <w:uiPriority w:val="99"/>
    <w:rPr>
      <w:b/>
      <w:bCs/>
      <w:sz w:val="20"/>
      <w:szCs w:val="20"/>
    </w:rPr>
  </w:style>
  <w:style w:type="paragraph" w:styleId="14">
    <w:name w:val="endnote text"/>
    <w:basedOn w:val="1"/>
    <w:link w:val="69"/>
    <w:semiHidden/>
    <w:unhideWhenUsed/>
    <w:qFormat/>
    <w:uiPriority w:val="99"/>
    <w:pP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</w:style>
  <w:style w:type="paragraph" w:styleId="15">
    <w:name w:val="footer"/>
    <w:link w:val="45"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Calibri"/>
      <w:color w:val="000000"/>
      <w:sz w:val="24"/>
      <w:szCs w:val="24"/>
      <w:u w:color="000000"/>
      <w:lang w:val="en-US" w:eastAsia="en-US" w:bidi="ar-SA"/>
    </w:rPr>
  </w:style>
  <w:style w:type="paragraph" w:styleId="16">
    <w:name w:val="footnote text"/>
    <w:link w:val="61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u w:color="000000"/>
      <w:lang w:val="en-US" w:eastAsia="en-US" w:bidi="ar-SA"/>
    </w:rPr>
  </w:style>
  <w:style w:type="paragraph" w:styleId="17">
    <w:name w:val="header"/>
    <w:basedOn w:val="1"/>
    <w:link w:val="6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Arial Unicode MS" w:cs="Times New Roman"/>
      <w:sz w:val="24"/>
      <w:szCs w:val="24"/>
    </w:rPr>
  </w:style>
  <w:style w:type="paragraph" w:styleId="18">
    <w:name w:val="HTML Preformatted"/>
    <w:link w:val="5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Arial Unicode MS" w:cs="Arial Unicode MS"/>
      <w:color w:val="000000"/>
      <w:sz w:val="20"/>
      <w:szCs w:val="20"/>
      <w:u w:color="000000"/>
      <w:lang w:val="en-US" w:eastAsia="en-US" w:bidi="ar-SA"/>
    </w:rPr>
  </w:style>
  <w:style w:type="paragraph" w:styleId="1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0">
    <w:name w:val="Subtitle"/>
    <w:basedOn w:val="1"/>
    <w:next w:val="1"/>
    <w:link w:val="79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color w:val="595959"/>
    </w:rPr>
  </w:style>
  <w:style w:type="paragraph" w:styleId="2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22">
    <w:name w:val="toc 1"/>
    <w:basedOn w:val="1"/>
    <w:next w:val="1"/>
    <w:unhideWhenUsed/>
    <w:qFormat/>
    <w:uiPriority w:val="39"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597" w:themeColor="accent1" w:themeShade="BF"/>
      <w:sz w:val="24"/>
      <w:szCs w:val="24"/>
    </w:rPr>
  </w:style>
  <w:style w:type="paragraph" w:styleId="23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24">
    <w:name w:val="toc 3"/>
    <w:basedOn w:val="1"/>
    <w:next w:val="1"/>
    <w:unhideWhenUsed/>
    <w:qFormat/>
    <w:uiPriority w:val="39"/>
    <w:pPr>
      <w:spacing w:after="100"/>
      <w:ind w:left="440"/>
    </w:pPr>
  </w:style>
  <w:style w:type="character" w:styleId="26">
    <w:name w:val="annotation reference"/>
    <w:basedOn w:val="25"/>
    <w:semiHidden/>
    <w:unhideWhenUsed/>
    <w:qFormat/>
    <w:uiPriority w:val="99"/>
    <w:rPr>
      <w:sz w:val="18"/>
      <w:szCs w:val="18"/>
    </w:rPr>
  </w:style>
  <w:style w:type="character" w:styleId="27">
    <w:name w:val="endnote reference"/>
    <w:basedOn w:val="25"/>
    <w:semiHidden/>
    <w:unhideWhenUsed/>
    <w:qFormat/>
    <w:uiPriority w:val="99"/>
    <w:rPr>
      <w:vertAlign w:val="superscript"/>
    </w:rPr>
  </w:style>
  <w:style w:type="character" w:styleId="28">
    <w:name w:val="FollowedHyperlink"/>
    <w:basedOn w:val="2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9">
    <w:name w:val="footnote reference"/>
    <w:basedOn w:val="30"/>
    <w:link w:val="31"/>
    <w:qFormat/>
    <w:uiPriority w:val="99"/>
    <w:rPr>
      <w:vertAlign w:val="superscript"/>
      <w:lang w:val="it-IT"/>
    </w:rPr>
  </w:style>
  <w:style w:type="character" w:styleId="30">
    <w:name w:val="page number"/>
    <w:qFormat/>
    <w:uiPriority w:val="0"/>
    <w:rPr>
      <w:lang w:val="fr-FR"/>
    </w:rPr>
  </w:style>
  <w:style w:type="paragraph" w:customStyle="1" w:styleId="31">
    <w:name w:val="BVI fnr Char1 Char"/>
    <w:basedOn w:val="1"/>
    <w:next w:val="1"/>
    <w:link w:val="29"/>
    <w:qFormat/>
    <w:uiPriority w:val="99"/>
    <w:pPr>
      <w:spacing w:line="240" w:lineRule="exact"/>
    </w:pPr>
    <w:rPr>
      <w:vertAlign w:val="superscript"/>
      <w:lang w:val="it-IT"/>
    </w:rPr>
  </w:style>
  <w:style w:type="character" w:styleId="32">
    <w:name w:val="Hyperlink"/>
    <w:qFormat/>
    <w:uiPriority w:val="0"/>
    <w:rPr>
      <w:u w:val="single"/>
    </w:rPr>
  </w:style>
  <w:style w:type="table" w:styleId="34">
    <w:name w:val="Table Grid"/>
    <w:basedOn w:val="33"/>
    <w:qFormat/>
    <w:uiPriority w:val="39"/>
    <w:pP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">
    <w:name w:val="Table Normal13"/>
    <w:uiPriority w:val="0"/>
  </w:style>
  <w:style w:type="table" w:customStyle="1" w:styleId="36">
    <w:name w:val="Table Normal12"/>
    <w:uiPriority w:val="0"/>
  </w:style>
  <w:style w:type="table" w:customStyle="1" w:styleId="37">
    <w:name w:val="Table Normal1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Titlu 1 Caracter"/>
    <w:basedOn w:val="25"/>
    <w:link w:val="2"/>
    <w:qFormat/>
    <w:uiPriority w:val="99"/>
    <w:rPr>
      <w:rFonts w:ascii="Cambria" w:hAnsi="Cambria" w:eastAsia="Calibri" w:cs="Times New Roman"/>
      <w:color w:val="365F91"/>
      <w:sz w:val="32"/>
      <w:szCs w:val="32"/>
    </w:rPr>
  </w:style>
  <w:style w:type="character" w:customStyle="1" w:styleId="41">
    <w:name w:val="Titlu 2 Caracter"/>
    <w:basedOn w:val="25"/>
    <w:link w:val="3"/>
    <w:qFormat/>
    <w:uiPriority w:val="99"/>
    <w:rPr>
      <w:rFonts w:ascii="Calibri Light" w:hAnsi="Calibri Light" w:eastAsia="Times New Roman" w:cs="Times New Roman"/>
      <w:color w:val="2E74B5"/>
      <w:sz w:val="26"/>
      <w:szCs w:val="26"/>
      <w:lang w:val="ro-RO" w:eastAsia="ar-SA"/>
    </w:rPr>
  </w:style>
  <w:style w:type="character" w:customStyle="1" w:styleId="42">
    <w:name w:val="Titlu 3 Caracter"/>
    <w:basedOn w:val="25"/>
    <w:link w:val="4"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43">
    <w:name w:val="Titlu 4 Caracter"/>
    <w:basedOn w:val="25"/>
    <w:link w:val="5"/>
    <w:qFormat/>
    <w:uiPriority w:val="9"/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customStyle="1" w:styleId="44">
    <w:name w:val="Header &amp; Footer"/>
    <w:qFormat/>
    <w:uiPriority w:val="0"/>
    <w:pPr>
      <w:tabs>
        <w:tab w:val="right" w:pos="9020"/>
      </w:tabs>
      <w:spacing w:after="0" w:line="240" w:lineRule="auto"/>
    </w:pPr>
    <w:rPr>
      <w:rFonts w:ascii="Helvetica" w:hAnsi="Helvetica" w:eastAsia="Arial Unicode MS" w:cs="Arial Unicode MS"/>
      <w:color w:val="000000"/>
      <w:sz w:val="24"/>
      <w:szCs w:val="24"/>
      <w:lang w:val="en-US" w:eastAsia="en-US" w:bidi="ar-SA"/>
    </w:rPr>
  </w:style>
  <w:style w:type="character" w:customStyle="1" w:styleId="45">
    <w:name w:val="Subsol Caracter"/>
    <w:basedOn w:val="25"/>
    <w:link w:val="15"/>
    <w:qFormat/>
    <w:uiPriority w:val="99"/>
    <w:rPr>
      <w:rFonts w:ascii="Calibri" w:hAnsi="Calibri" w:eastAsia="Calibri" w:cs="Calibri"/>
      <w:color w:val="000000"/>
      <w:sz w:val="24"/>
      <w:szCs w:val="24"/>
      <w:u w:color="000000"/>
    </w:rPr>
  </w:style>
  <w:style w:type="paragraph" w:customStyle="1" w:styleId="46">
    <w:name w:val="Body A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47">
    <w:name w:val="Default"/>
    <w:qFormat/>
    <w:uiPriority w:val="0"/>
    <w:pPr>
      <w:spacing w:after="0" w:line="240" w:lineRule="auto"/>
    </w:pPr>
    <w:rPr>
      <w:rFonts w:ascii="Helvetica" w:hAnsi="Helvetica" w:eastAsia="Helvetica" w:cs="Helvetica"/>
      <w:color w:val="000000"/>
      <w:sz w:val="22"/>
      <w:szCs w:val="22"/>
      <w:lang w:val="en-US" w:eastAsia="en-US" w:bidi="ar-SA"/>
    </w:rPr>
  </w:style>
  <w:style w:type="paragraph" w:customStyle="1" w:styleId="48">
    <w:name w:val="Heading"/>
    <w:next w:val="46"/>
    <w:qFormat/>
    <w:uiPriority w:val="0"/>
    <w:pPr>
      <w:keepNext/>
      <w:spacing w:before="240" w:after="60" w:line="240" w:lineRule="auto"/>
      <w:outlineLvl w:val="0"/>
    </w:pPr>
    <w:rPr>
      <w:rFonts w:ascii="Arial" w:hAnsi="Arial" w:eastAsia="Arial Unicode MS" w:cs="Arial Unicode MS"/>
      <w:b/>
      <w:bCs/>
      <w:color w:val="000000"/>
      <w:kern w:val="32"/>
      <w:sz w:val="32"/>
      <w:szCs w:val="32"/>
      <w:u w:color="000000"/>
      <w:lang w:val="en-US" w:eastAsia="en-US" w:bidi="ar-SA"/>
    </w:rPr>
  </w:style>
  <w:style w:type="character" w:customStyle="1" w:styleId="49">
    <w:name w:val="Hyperlink.0"/>
    <w:basedOn w:val="30"/>
    <w:qFormat/>
    <w:uiPriority w:val="0"/>
    <w:rPr>
      <w:rFonts w:ascii="Times New Roman" w:hAnsi="Times New Roman" w:eastAsia="Times New Roman" w:cs="Times New Roman"/>
      <w:color w:val="0000FF"/>
      <w:kern w:val="0"/>
      <w:sz w:val="24"/>
      <w:szCs w:val="24"/>
      <w:u w:val="single" w:color="0000FF"/>
      <w:lang w:val="it-IT"/>
    </w:rPr>
  </w:style>
  <w:style w:type="character" w:customStyle="1" w:styleId="50">
    <w:name w:val="Indent corp text Caracter"/>
    <w:basedOn w:val="25"/>
    <w:link w:val="10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character" w:customStyle="1" w:styleId="51">
    <w:name w:val="Hyperlink.1"/>
    <w:basedOn w:val="30"/>
    <w:qFormat/>
    <w:uiPriority w:val="0"/>
    <w:rPr>
      <w:color w:val="000000"/>
      <w:u w:val="single" w:color="000000"/>
      <w:lang w:val="fr-FR"/>
    </w:rPr>
  </w:style>
  <w:style w:type="character" w:customStyle="1" w:styleId="52">
    <w:name w:val="ln2tarticol"/>
    <w:basedOn w:val="30"/>
    <w:qFormat/>
    <w:uiPriority w:val="99"/>
    <w:rPr>
      <w:lang w:val="it-IT"/>
    </w:rPr>
  </w:style>
  <w:style w:type="character" w:customStyle="1" w:styleId="53">
    <w:name w:val="Corp text Caracter"/>
    <w:basedOn w:val="25"/>
    <w:link w:val="9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paragraph" w:customStyle="1" w:styleId="54">
    <w:name w:val="Body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fr-FR" w:eastAsia="en-US" w:bidi="ar-SA"/>
    </w:rPr>
  </w:style>
  <w:style w:type="character" w:customStyle="1" w:styleId="55">
    <w:name w:val="Hyperlink.2"/>
    <w:basedOn w:val="30"/>
    <w:qFormat/>
    <w:uiPriority w:val="0"/>
    <w:rPr>
      <w:color w:val="0000FF"/>
      <w:u w:val="single" w:color="0000FF"/>
      <w:lang w:val="fr-FR"/>
    </w:rPr>
  </w:style>
  <w:style w:type="character" w:customStyle="1" w:styleId="56">
    <w:name w:val="Preformatat HTML Caracter"/>
    <w:basedOn w:val="25"/>
    <w:link w:val="18"/>
    <w:qFormat/>
    <w:uiPriority w:val="0"/>
    <w:rPr>
      <w:rFonts w:ascii="Courier New" w:hAnsi="Courier New" w:eastAsia="Arial Unicode MS" w:cs="Arial Unicode MS"/>
      <w:color w:val="000000"/>
      <w:sz w:val="20"/>
      <w:szCs w:val="20"/>
      <w:u w:color="000000"/>
    </w:rPr>
  </w:style>
  <w:style w:type="paragraph" w:styleId="57">
    <w:name w:val="List Paragraph"/>
    <w:link w:val="71"/>
    <w:qFormat/>
    <w:uiPriority w:val="0"/>
    <w:pPr>
      <w:spacing w:after="0" w:line="240" w:lineRule="auto"/>
      <w:ind w:left="720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8">
    <w:name w:val="Body B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9">
    <w:name w:val="Body C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60">
    <w:name w:val="Body C A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character" w:customStyle="1" w:styleId="61">
    <w:name w:val="Text notă de subsol Caracter"/>
    <w:basedOn w:val="25"/>
    <w:link w:val="16"/>
    <w:qFormat/>
    <w:uiPriority w:val="99"/>
    <w:rPr>
      <w:rFonts w:ascii="Times New Roman" w:hAnsi="Times New Roman" w:eastAsia="Times New Roman" w:cs="Times New Roman"/>
      <w:color w:val="000000"/>
      <w:sz w:val="20"/>
      <w:szCs w:val="20"/>
      <w:u w:color="000000"/>
    </w:rPr>
  </w:style>
  <w:style w:type="character" w:customStyle="1" w:styleId="62">
    <w:name w:val="Text comentariu Caracter"/>
    <w:basedOn w:val="25"/>
    <w:link w:val="12"/>
    <w:qFormat/>
    <w:uiPriority w:val="0"/>
    <w:rPr>
      <w:rFonts w:ascii="Times New Roman" w:hAnsi="Times New Roman" w:eastAsia="Arial Unicode MS" w:cs="Times New Roman"/>
      <w:sz w:val="24"/>
      <w:szCs w:val="24"/>
    </w:rPr>
  </w:style>
  <w:style w:type="character" w:customStyle="1" w:styleId="63">
    <w:name w:val="Text în Balon Caracter"/>
    <w:basedOn w:val="25"/>
    <w:link w:val="8"/>
    <w:semiHidden/>
    <w:qFormat/>
    <w:uiPriority w:val="99"/>
    <w:rPr>
      <w:rFonts w:ascii="Times New Roman" w:hAnsi="Times New Roman" w:eastAsia="Arial Unicode MS" w:cs="Times New Roman"/>
      <w:sz w:val="18"/>
      <w:szCs w:val="18"/>
    </w:rPr>
  </w:style>
  <w:style w:type="paragraph" w:customStyle="1" w:styleId="64">
    <w:name w:val="Revizuire1"/>
    <w:hidden/>
    <w:semiHidden/>
    <w:qFormat/>
    <w:uiPriority w:val="99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customStyle="1" w:styleId="65">
    <w:name w:val="Subiect Comentariu Caracter"/>
    <w:basedOn w:val="62"/>
    <w:link w:val="13"/>
    <w:semiHidden/>
    <w:qFormat/>
    <w:uiPriority w:val="99"/>
    <w:rPr>
      <w:rFonts w:ascii="Times New Roman" w:hAnsi="Times New Roman" w:eastAsia="Arial Unicode MS" w:cs="Times New Roman"/>
      <w:b/>
      <w:bCs/>
      <w:sz w:val="20"/>
      <w:szCs w:val="20"/>
    </w:rPr>
  </w:style>
  <w:style w:type="character" w:customStyle="1" w:styleId="66">
    <w:name w:val="apple-converted-space"/>
    <w:qFormat/>
    <w:uiPriority w:val="0"/>
    <w:rPr>
      <w:lang w:val="en-US"/>
    </w:rPr>
  </w:style>
  <w:style w:type="character" w:customStyle="1" w:styleId="67">
    <w:name w:val="Antet Caracter"/>
    <w:basedOn w:val="25"/>
    <w:link w:val="17"/>
    <w:qFormat/>
    <w:uiPriority w:val="99"/>
    <w:rPr>
      <w:rFonts w:ascii="Times New Roman" w:hAnsi="Times New Roman" w:eastAsia="Arial Unicode MS" w:cs="Times New Roman"/>
      <w:sz w:val="24"/>
      <w:szCs w:val="24"/>
    </w:rPr>
  </w:style>
  <w:style w:type="character" w:customStyle="1" w:styleId="68">
    <w:name w:val="_5yl5"/>
    <w:basedOn w:val="25"/>
    <w:qFormat/>
    <w:uiPriority w:val="0"/>
  </w:style>
  <w:style w:type="character" w:customStyle="1" w:styleId="69">
    <w:name w:val="Text notă de final Caracter"/>
    <w:basedOn w:val="25"/>
    <w:link w:val="14"/>
    <w:semiHidden/>
    <w:qFormat/>
    <w:uiPriority w:val="99"/>
    <w:rPr>
      <w:rFonts w:ascii="Times New Roman" w:hAnsi="Times New Roman" w:eastAsia="Arial Unicode MS" w:cs="Times New Roman"/>
      <w:sz w:val="20"/>
      <w:szCs w:val="20"/>
    </w:rPr>
  </w:style>
  <w:style w:type="character" w:customStyle="1" w:styleId="70">
    <w:name w:val="Unresolved Mention1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1">
    <w:name w:val="Listă paragraf Caracter"/>
    <w:link w:val="57"/>
    <w:qFormat/>
    <w:locked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character" w:customStyle="1" w:styleId="72">
    <w:name w:val="a_par"/>
    <w:basedOn w:val="25"/>
    <w:qFormat/>
    <w:uiPriority w:val="0"/>
  </w:style>
  <w:style w:type="character" w:customStyle="1" w:styleId="73">
    <w:name w:val="Mențiune Nerezolvat1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4">
    <w:name w:val="hps"/>
    <w:qFormat/>
    <w:uiPriority w:val="99"/>
  </w:style>
  <w:style w:type="paragraph" w:customStyle="1" w:styleId="75">
    <w:name w:val="Titlu cuprins1"/>
    <w:basedOn w:val="2"/>
    <w:next w:val="1"/>
    <w:unhideWhenUsed/>
    <w:qFormat/>
    <w:uiPriority w:val="39"/>
    <w:pPr>
      <w:spacing w:line="259" w:lineRule="auto"/>
      <w:outlineLvl w:val="9"/>
    </w:pPr>
    <w:rPr>
      <w:rFonts w:asciiTheme="majorHAnsi" w:hAnsiTheme="majorHAnsi" w:eastAsiaTheme="majorEastAsia" w:cstheme="majorBidi"/>
      <w:color w:val="2F5597" w:themeColor="accent1" w:themeShade="BF"/>
    </w:rPr>
  </w:style>
  <w:style w:type="table" w:customStyle="1" w:styleId="76">
    <w:name w:val="Table Grid1"/>
    <w:basedOn w:val="3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7">
    <w:name w:val="Footnote Text Char1"/>
    <w:basedOn w:val="25"/>
    <w:semiHidden/>
    <w:qFormat/>
    <w:uiPriority w:val="99"/>
    <w:rPr>
      <w:sz w:val="20"/>
      <w:szCs w:val="20"/>
    </w:rPr>
  </w:style>
  <w:style w:type="table" w:customStyle="1" w:styleId="78">
    <w:name w:val="Table Grid11"/>
    <w:basedOn w:val="33"/>
    <w:qFormat/>
    <w:uiPriority w:val="39"/>
    <w:pP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9">
    <w:name w:val="Subtitlu Caracter"/>
    <w:basedOn w:val="25"/>
    <w:link w:val="20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80">
    <w:name w:val="Table Grid2"/>
    <w:basedOn w:val="33"/>
    <w:qFormat/>
    <w:uiPriority w:val="39"/>
    <w:pP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">
    <w:name w:val="Table Grid3"/>
    <w:basedOn w:val="3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2">
    <w:name w:val="s_hdr"/>
    <w:basedOn w:val="25"/>
    <w:qFormat/>
    <w:uiPriority w:val="0"/>
  </w:style>
  <w:style w:type="character" w:customStyle="1" w:styleId="83">
    <w:name w:val="Indent corp text 2 Caracter"/>
    <w:basedOn w:val="25"/>
    <w:link w:val="11"/>
    <w:semiHidden/>
    <w:qFormat/>
    <w:uiPriority w:val="99"/>
    <w:rPr>
      <w:rFonts w:ascii="Times New Roman" w:hAnsi="Times New Roman" w:eastAsia="Arial Unicode MS" w:cs="Times New Roman"/>
      <w:sz w:val="24"/>
      <w:szCs w:val="24"/>
    </w:rPr>
  </w:style>
  <w:style w:type="paragraph" w:customStyle="1" w:styleId="84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Segoe UI" w:hAnsi="Segoe UI" w:eastAsia="Segoe UI" w:cs="Segoe UI"/>
      <w:lang w:val="ro-RO"/>
    </w:rPr>
  </w:style>
  <w:style w:type="table" w:customStyle="1" w:styleId="85">
    <w:name w:val="_Style 87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_Style 88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_Style 89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_Style 90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_Style 91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_Style 92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_Style 93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_Style 94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_Style 95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_Style 96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_Style 97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_Style 98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_Style 99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_Style 100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_Style 101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_Style 102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_Style 103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_Style 104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_Style 105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_Style 106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_Style 107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_Style 108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107">
    <w:name w:val="_Style 109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108">
    <w:name w:val="_Style 110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">
    <w:name w:val="_Style 111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_Style 112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_Style 113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_Style 114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_Style 115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_Style 116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_Style 117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_Style 118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_Style 119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_Style 120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_Style 121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_Style 122"/>
    <w:basedOn w:val="38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_Style 123"/>
    <w:basedOn w:val="38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_Style 124"/>
    <w:basedOn w:val="38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_Style 125"/>
    <w:basedOn w:val="38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_Style 126"/>
    <w:basedOn w:val="38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_Style 127"/>
    <w:basedOn w:val="38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_Style 133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_Style 134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_Style 135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_Style 136"/>
    <w:basedOn w:val="36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_Style 137"/>
    <w:basedOn w:val="36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_Style 139"/>
    <w:basedOn w:val="35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_Style 140"/>
    <w:basedOn w:val="35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_Style 141"/>
    <w:basedOn w:val="35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_Style 142"/>
    <w:basedOn w:val="35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_Style 143"/>
    <w:basedOn w:val="35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2m60qoYNrs02bKcyDADx0251Qg==">AMUW2mWtCUaM+VceuHFDtnQ9WIdUcL8uwM8X5mN//U9lenwn19bNatM3TwobzwXDnbLJcDlWD3v7iAfjxfRLzBG69+tN/yBwd3FP75Ddvvf6tynDXPP4iGdbsI2aJ1+YZSOANr5wz8r4NWqua5WGGcaLTbWvaciewA==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2021-05-24T06:52:00Z</dcterms:created>
  <dc:creator>PREOTEASA LELIA</dc:creator>
  <cp:lastModifiedBy>Alexandru.Andriesei</cp:lastModifiedBy>
  <dcterms:modified xsi:type="dcterms:W3CDTF">2023-03-02T11:02:23Z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